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AB22" w14:textId="77777777" w:rsidR="00AA582D" w:rsidRPr="00AA582D" w:rsidRDefault="00AA582D" w:rsidP="00AA582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following agencies are available to discuss providing initial </w:t>
      </w:r>
      <w:proofErr w:type="gramStart"/>
      <w:r>
        <w:rPr>
          <w:rFonts w:ascii="Cambria" w:hAnsi="Cambria"/>
        </w:rPr>
        <w:t>Person Centered</w:t>
      </w:r>
      <w:proofErr w:type="gramEnd"/>
      <w:r>
        <w:rPr>
          <w:rFonts w:ascii="Cambria" w:hAnsi="Cambria"/>
        </w:rPr>
        <w:t xml:space="preserve"> Planning </w:t>
      </w:r>
      <w:r w:rsidR="002915B6">
        <w:rPr>
          <w:rFonts w:ascii="Cambria" w:hAnsi="Cambria"/>
        </w:rPr>
        <w:t>services to future</w:t>
      </w:r>
      <w:r w:rsidRPr="00AA582D"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Self Determination Participants.</w:t>
      </w:r>
      <w:r w:rsidR="00BC1875">
        <w:rPr>
          <w:rFonts w:ascii="Cambria" w:hAnsi="Cambria"/>
        </w:rPr>
        <w:t xml:space="preserve"> Availability of funding for these services is still pending.</w:t>
      </w:r>
      <w:r>
        <w:rPr>
          <w:rFonts w:ascii="Cambria" w:hAnsi="Cambria"/>
        </w:rPr>
        <w:t xml:space="preserve">  These agencies/staff have received training in </w:t>
      </w:r>
      <w:r w:rsidR="00690D18">
        <w:rPr>
          <w:rFonts w:ascii="Cambria" w:hAnsi="Cambria"/>
        </w:rPr>
        <w:t xml:space="preserve">or have experience with </w:t>
      </w:r>
      <w:r>
        <w:rPr>
          <w:rFonts w:ascii="Cambria" w:hAnsi="Cambria"/>
        </w:rPr>
        <w:t xml:space="preserve">Person Centered Planning. </w:t>
      </w:r>
      <w:r w:rsidRPr="00690D18">
        <w:rPr>
          <w:rFonts w:ascii="Cambria" w:hAnsi="Cambria"/>
          <w:b/>
        </w:rPr>
        <w:t>The San Diego Regional Center (SDRC) does not endorse any of the below agencies, and they have been listed in alphabetical order.</w:t>
      </w:r>
      <w:r>
        <w:rPr>
          <w:rFonts w:ascii="Cambria" w:hAnsi="Cambria"/>
        </w:rPr>
        <w:t xml:space="preserve">  SDRC </w:t>
      </w:r>
      <w:r w:rsidR="00F725A4">
        <w:rPr>
          <w:rFonts w:ascii="Cambria" w:hAnsi="Cambria"/>
        </w:rPr>
        <w:t xml:space="preserve">does not have </w:t>
      </w:r>
      <w:r>
        <w:rPr>
          <w:rFonts w:ascii="Cambria" w:hAnsi="Cambria"/>
        </w:rPr>
        <w:t>information about their process, output, or rates. Please contact them to discuss individual needs. We will continue to add other resources as we become aware of them.</w:t>
      </w:r>
      <w:r w:rsidR="00D20591">
        <w:rPr>
          <w:rFonts w:ascii="Cambria" w:hAnsi="Cambria"/>
        </w:rPr>
        <w:t xml:space="preserve"> </w:t>
      </w:r>
    </w:p>
    <w:p w14:paraId="716F26B1" w14:textId="77777777" w:rsidR="00AA582D" w:rsidRDefault="00AA582D" w:rsidP="00AA582D">
      <w:pPr>
        <w:spacing w:after="0" w:line="240" w:lineRule="auto"/>
        <w:rPr>
          <w:rFonts w:ascii="Cambria" w:hAnsi="Cambria"/>
          <w:color w:val="0000FF"/>
          <w:u w:val="single"/>
        </w:rPr>
      </w:pPr>
    </w:p>
    <w:p w14:paraId="502C515B" w14:textId="77777777" w:rsidR="00690D18" w:rsidRDefault="00690D18" w:rsidP="00AA5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A Better Life Together </w:t>
      </w:r>
    </w:p>
    <w:p w14:paraId="4F39F00B" w14:textId="77777777" w:rsidR="00690D18" w:rsidRPr="00690D18" w:rsidRDefault="00690D18" w:rsidP="00690D18">
      <w:pPr>
        <w:pStyle w:val="ListParagraph"/>
        <w:spacing w:after="0" w:line="240" w:lineRule="auto"/>
        <w:contextualSpacing w:val="0"/>
      </w:pPr>
      <w:r w:rsidRPr="00690D18">
        <w:t xml:space="preserve">Kimberly Mills </w:t>
      </w:r>
      <w:hyperlink r:id="rId7" w:history="1">
        <w:r w:rsidRPr="00690D18">
          <w:rPr>
            <w:rStyle w:val="Hyperlink"/>
          </w:rPr>
          <w:t>kmills@ABETTERLIFETOGETHER.ORG</w:t>
        </w:r>
      </w:hyperlink>
    </w:p>
    <w:p w14:paraId="7CBAA39E" w14:textId="77777777" w:rsidR="00690D18" w:rsidRPr="00690D18" w:rsidRDefault="00690D18" w:rsidP="00690D18">
      <w:pPr>
        <w:pStyle w:val="ListParagraph"/>
        <w:spacing w:after="0" w:line="240" w:lineRule="auto"/>
        <w:contextualSpacing w:val="0"/>
      </w:pPr>
      <w:r w:rsidRPr="00690D18">
        <w:t xml:space="preserve">Clyde Williams </w:t>
      </w:r>
      <w:hyperlink r:id="rId8" w:history="1">
        <w:r w:rsidRPr="00690D18">
          <w:rPr>
            <w:rStyle w:val="Hyperlink"/>
          </w:rPr>
          <w:t>cwilliams@abetterlifetogether.org</w:t>
        </w:r>
      </w:hyperlink>
      <w:r w:rsidRPr="00690D18">
        <w:t xml:space="preserve"> </w:t>
      </w:r>
    </w:p>
    <w:p w14:paraId="1F23EB7F" w14:textId="77777777" w:rsidR="00690D18" w:rsidRPr="00690D18" w:rsidRDefault="00690D18" w:rsidP="00690D18">
      <w:pPr>
        <w:pStyle w:val="ListParagraph"/>
        <w:spacing w:after="0" w:line="240" w:lineRule="auto"/>
        <w:contextualSpacing w:val="0"/>
      </w:pPr>
      <w:r w:rsidRPr="00690D18">
        <w:t>Office Number (619) 741-1548</w:t>
      </w:r>
    </w:p>
    <w:p w14:paraId="400E2DCB" w14:textId="77777777" w:rsidR="00690D18" w:rsidRPr="0004501F" w:rsidRDefault="00690D18" w:rsidP="0004501F">
      <w:pPr>
        <w:spacing w:after="0" w:line="240" w:lineRule="auto"/>
        <w:rPr>
          <w:rStyle w:val="Hyperlink"/>
          <w:u w:val="none"/>
        </w:rPr>
      </w:pPr>
    </w:p>
    <w:p w14:paraId="7AFFA999" w14:textId="77777777" w:rsidR="00690D18" w:rsidRPr="00690D18" w:rsidRDefault="00690D18" w:rsidP="00690D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Emphasis"/>
          <w:b/>
          <w:i w:val="0"/>
          <w:iCs w:val="0"/>
          <w:color w:val="0000FF" w:themeColor="hyperlink"/>
        </w:rPr>
      </w:pPr>
      <w:r w:rsidRPr="00690D18">
        <w:rPr>
          <w:rStyle w:val="Emphasis"/>
          <w:b/>
          <w:i w:val="0"/>
          <w:color w:val="000000"/>
          <w:shd w:val="clear" w:color="auto" w:fill="FFFFFF"/>
        </w:rPr>
        <w:t>Beacons, Inc.</w:t>
      </w:r>
    </w:p>
    <w:p w14:paraId="3D1A3F27" w14:textId="77777777" w:rsidR="00690D18" w:rsidRDefault="00690D18" w:rsidP="00690D18">
      <w:pPr>
        <w:pStyle w:val="ListParagraph"/>
        <w:spacing w:line="240" w:lineRule="auto"/>
        <w:rPr>
          <w:rFonts w:eastAsia="Times New Roman"/>
        </w:rPr>
      </w:pPr>
      <w:r w:rsidRPr="00690D18">
        <w:rPr>
          <w:rFonts w:eastAsia="Times New Roman"/>
        </w:rPr>
        <w:t xml:space="preserve">General Inquiries: </w:t>
      </w:r>
      <w:hyperlink r:id="rId9" w:history="1">
        <w:r w:rsidRPr="00690D18">
          <w:rPr>
            <w:rStyle w:val="Hyperlink"/>
            <w:rFonts w:eastAsia="Times New Roman"/>
          </w:rPr>
          <w:t>BeaconsNorthCounty@gmail.com</w:t>
        </w:r>
      </w:hyperlink>
    </w:p>
    <w:p w14:paraId="32F59CA7" w14:textId="77777777" w:rsidR="00690D18" w:rsidRDefault="00690D18" w:rsidP="00690D18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Telephone Number: (760) 448-6230</w:t>
      </w:r>
    </w:p>
    <w:p w14:paraId="13877236" w14:textId="77777777" w:rsidR="00690D18" w:rsidRDefault="00690D18" w:rsidP="00690D18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Facilitators/Guides:</w:t>
      </w:r>
    </w:p>
    <w:p w14:paraId="4E35364B" w14:textId="77777777" w:rsidR="00690D18" w:rsidRDefault="00690D18" w:rsidP="00690D18">
      <w:pPr>
        <w:pStyle w:val="ListParagraph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Lucile Lynch,  </w:t>
      </w:r>
      <w:hyperlink r:id="rId10" w:history="1">
        <w:r>
          <w:rPr>
            <w:rStyle w:val="Hyperlink"/>
            <w:rFonts w:eastAsia="Times New Roman"/>
          </w:rPr>
          <w:t>LLynch@BeaconsNorthCounty.com</w:t>
        </w:r>
      </w:hyperlink>
    </w:p>
    <w:p w14:paraId="6A70A952" w14:textId="77777777" w:rsidR="00690D18" w:rsidRDefault="00690D18" w:rsidP="00690D18">
      <w:pPr>
        <w:pStyle w:val="ListParagraph"/>
        <w:spacing w:line="240" w:lineRule="auto"/>
        <w:ind w:firstLine="720"/>
        <w:rPr>
          <w:rStyle w:val="Hyperlink"/>
          <w:rFonts w:eastAsia="Times New Roman"/>
        </w:rPr>
      </w:pPr>
      <w:r>
        <w:rPr>
          <w:rFonts w:eastAsia="Times New Roman"/>
        </w:rPr>
        <w:t>Janet Schenker,  </w:t>
      </w:r>
      <w:hyperlink r:id="rId11" w:history="1">
        <w:r>
          <w:rPr>
            <w:rStyle w:val="Hyperlink"/>
            <w:rFonts w:eastAsia="Times New Roman"/>
          </w:rPr>
          <w:t>JSchenker@BeaconsNorthCounty.com</w:t>
        </w:r>
      </w:hyperlink>
    </w:p>
    <w:p w14:paraId="7F1C92F7" w14:textId="77777777" w:rsidR="00D47A9A" w:rsidRDefault="00D47A9A" w:rsidP="00690D18">
      <w:pPr>
        <w:pStyle w:val="ListParagraph"/>
        <w:spacing w:line="240" w:lineRule="auto"/>
        <w:ind w:firstLine="720"/>
        <w:rPr>
          <w:rStyle w:val="Hyperlink"/>
          <w:rFonts w:eastAsia="Times New Roman"/>
        </w:rPr>
      </w:pPr>
      <w:r>
        <w:rPr>
          <w:rFonts w:eastAsia="Times New Roman"/>
        </w:rPr>
        <w:t>B</w:t>
      </w:r>
      <w:r w:rsidR="00CA00DF">
        <w:rPr>
          <w:rFonts w:eastAsia="Times New Roman"/>
        </w:rPr>
        <w:t>ethan</w:t>
      </w:r>
      <w:r>
        <w:rPr>
          <w:rFonts w:eastAsia="Times New Roman"/>
        </w:rPr>
        <w:t xml:space="preserve">y Britt, </w:t>
      </w:r>
      <w:hyperlink r:id="rId12" w:history="1">
        <w:r w:rsidRPr="00384A65">
          <w:rPr>
            <w:rStyle w:val="Hyperlink"/>
            <w:rFonts w:eastAsia="Times New Roman"/>
          </w:rPr>
          <w:t>BBritt@BeaconsNorthCounty.com</w:t>
        </w:r>
      </w:hyperlink>
    </w:p>
    <w:p w14:paraId="063F0851" w14:textId="77777777" w:rsidR="00331C23" w:rsidRDefault="00331C23" w:rsidP="00690D18">
      <w:pPr>
        <w:pStyle w:val="ListParagraph"/>
        <w:spacing w:line="240" w:lineRule="auto"/>
        <w:ind w:firstLine="720"/>
        <w:rPr>
          <w:rFonts w:eastAsia="Times New Roman"/>
        </w:rPr>
      </w:pPr>
    </w:p>
    <w:p w14:paraId="3B2EC532" w14:textId="77777777" w:rsidR="00331C23" w:rsidRDefault="00331C23" w:rsidP="00690D18">
      <w:pPr>
        <w:pStyle w:val="ListParagraph"/>
        <w:spacing w:line="240" w:lineRule="auto"/>
        <w:ind w:firstLine="720"/>
        <w:rPr>
          <w:rFonts w:eastAsia="Times New Roman"/>
        </w:rPr>
      </w:pPr>
    </w:p>
    <w:p w14:paraId="0C4FEABB" w14:textId="77777777" w:rsidR="00331C23" w:rsidRPr="0070209A" w:rsidRDefault="00331C23" w:rsidP="00331C23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</w:rPr>
        <w:t xml:space="preserve">Bertha Taylor </w:t>
      </w:r>
      <w:r>
        <w:rPr>
          <w:rFonts w:ascii="Helvetica" w:eastAsia="Times New Roman" w:hAnsi="Helvetica" w:cs="Helvetica"/>
        </w:rPr>
        <w:t>(Speaks Spanish)</w:t>
      </w:r>
    </w:p>
    <w:p w14:paraId="70ECBA0F" w14:textId="77777777" w:rsidR="00331C23" w:rsidRDefault="00331C23" w:rsidP="00331C23">
      <w:pPr>
        <w:pStyle w:val="ListParagraph"/>
      </w:pPr>
      <w:r>
        <w:t xml:space="preserve">(210) 393-5743; </w:t>
      </w:r>
      <w:hyperlink r:id="rId13" w:history="1">
        <w:r w:rsidRPr="008B6BA1">
          <w:rPr>
            <w:rStyle w:val="Hyperlink"/>
          </w:rPr>
          <w:t>bertha.taylor@aba-360.com</w:t>
        </w:r>
      </w:hyperlink>
      <w:r>
        <w:t xml:space="preserve"> </w:t>
      </w:r>
    </w:p>
    <w:p w14:paraId="44AABF25" w14:textId="77777777" w:rsidR="00331C23" w:rsidRDefault="00331C23" w:rsidP="004B690B">
      <w:pPr>
        <w:spacing w:after="0" w:line="240" w:lineRule="auto"/>
      </w:pPr>
    </w:p>
    <w:p w14:paraId="6573C548" w14:textId="77777777" w:rsidR="004B690B" w:rsidRPr="004B690B" w:rsidRDefault="004B690B" w:rsidP="004B69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B690B">
        <w:rPr>
          <w:b/>
        </w:rPr>
        <w:t>Community Interface Services (CIS)</w:t>
      </w:r>
    </w:p>
    <w:p w14:paraId="25644901" w14:textId="77777777" w:rsidR="004B690B" w:rsidRDefault="004B690B" w:rsidP="004B690B">
      <w:pPr>
        <w:spacing w:after="0" w:line="240" w:lineRule="auto"/>
        <w:ind w:firstLine="720"/>
        <w:rPr>
          <w:sz w:val="20"/>
          <w:szCs w:val="20"/>
        </w:rPr>
      </w:pPr>
      <w:r w:rsidRPr="00180CD3">
        <w:rPr>
          <w:sz w:val="20"/>
          <w:szCs w:val="20"/>
        </w:rPr>
        <w:t xml:space="preserve">Chris </w:t>
      </w:r>
      <w:proofErr w:type="spellStart"/>
      <w:r w:rsidRPr="00180CD3">
        <w:rPr>
          <w:sz w:val="20"/>
          <w:szCs w:val="20"/>
        </w:rPr>
        <w:t>Lubinski</w:t>
      </w:r>
      <w:proofErr w:type="spellEnd"/>
      <w:r>
        <w:rPr>
          <w:sz w:val="20"/>
          <w:szCs w:val="20"/>
        </w:rPr>
        <w:t xml:space="preserve">, </w:t>
      </w:r>
      <w:r w:rsidRPr="00180CD3">
        <w:rPr>
          <w:sz w:val="20"/>
          <w:szCs w:val="20"/>
        </w:rPr>
        <w:t>Special Projects Director</w:t>
      </w:r>
    </w:p>
    <w:p w14:paraId="135169C8" w14:textId="77777777" w:rsidR="004B690B" w:rsidRDefault="004B690B" w:rsidP="004B690B">
      <w:pPr>
        <w:spacing w:after="0" w:line="240" w:lineRule="auto"/>
        <w:ind w:firstLine="720"/>
        <w:rPr>
          <w:rStyle w:val="Hyperlink"/>
          <w:sz w:val="20"/>
          <w:szCs w:val="20"/>
        </w:rPr>
      </w:pPr>
      <w:r w:rsidRPr="00180CD3">
        <w:rPr>
          <w:sz w:val="20"/>
          <w:szCs w:val="20"/>
        </w:rPr>
        <w:t>760-729-3866</w:t>
      </w:r>
      <w:r>
        <w:rPr>
          <w:sz w:val="20"/>
          <w:szCs w:val="20"/>
        </w:rPr>
        <w:t xml:space="preserve">   </w:t>
      </w:r>
      <w:hyperlink r:id="rId14" w:history="1">
        <w:r w:rsidRPr="00180CD3">
          <w:rPr>
            <w:rStyle w:val="Hyperlink"/>
            <w:sz w:val="20"/>
            <w:szCs w:val="20"/>
          </w:rPr>
          <w:t>clubinski@communityinterfaceservices.org</w:t>
        </w:r>
      </w:hyperlink>
    </w:p>
    <w:p w14:paraId="3553DCE6" w14:textId="77777777" w:rsidR="004B690B" w:rsidRDefault="004B690B" w:rsidP="004B690B">
      <w:pPr>
        <w:spacing w:after="0" w:line="240" w:lineRule="auto"/>
        <w:ind w:firstLine="720"/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>OR</w:t>
      </w:r>
    </w:p>
    <w:p w14:paraId="6D4E22B8" w14:textId="77777777" w:rsidR="004B690B" w:rsidRDefault="004B690B" w:rsidP="004B690B">
      <w:pPr>
        <w:spacing w:after="0" w:line="240" w:lineRule="auto"/>
        <w:ind w:firstLine="720"/>
        <w:rPr>
          <w:rStyle w:val="eop"/>
          <w:sz w:val="20"/>
          <w:szCs w:val="20"/>
        </w:rPr>
      </w:pPr>
      <w:r w:rsidRPr="00180CD3">
        <w:rPr>
          <w:sz w:val="20"/>
          <w:szCs w:val="20"/>
        </w:rPr>
        <w:t>Christine Sheppard</w:t>
      </w:r>
      <w:r>
        <w:rPr>
          <w:sz w:val="20"/>
          <w:szCs w:val="20"/>
        </w:rPr>
        <w:t xml:space="preserve">, </w:t>
      </w:r>
      <w:r w:rsidRPr="00180CD3">
        <w:rPr>
          <w:rStyle w:val="normaltextrun"/>
          <w:sz w:val="20"/>
          <w:szCs w:val="20"/>
        </w:rPr>
        <w:t>Program Director</w:t>
      </w:r>
      <w:r w:rsidRPr="00180CD3">
        <w:rPr>
          <w:rStyle w:val="eop"/>
          <w:sz w:val="20"/>
          <w:szCs w:val="20"/>
        </w:rPr>
        <w:t> </w:t>
      </w:r>
    </w:p>
    <w:p w14:paraId="6996CB67" w14:textId="77777777" w:rsidR="004B690B" w:rsidRPr="004B690B" w:rsidRDefault="004B690B" w:rsidP="004B690B">
      <w:pPr>
        <w:spacing w:after="0" w:line="240" w:lineRule="auto"/>
        <w:ind w:firstLine="720"/>
        <w:rPr>
          <w:sz w:val="20"/>
          <w:szCs w:val="20"/>
        </w:rPr>
      </w:pPr>
      <w:r w:rsidRPr="00180CD3">
        <w:rPr>
          <w:rStyle w:val="normaltextrun"/>
          <w:sz w:val="20"/>
          <w:szCs w:val="20"/>
        </w:rPr>
        <w:t>760-729-3866</w:t>
      </w:r>
      <w:r w:rsidRPr="00180CD3">
        <w:rPr>
          <w:rStyle w:val="eop"/>
          <w:sz w:val="20"/>
          <w:szCs w:val="20"/>
        </w:rPr>
        <w:t> </w:t>
      </w:r>
      <w:hyperlink r:id="rId15" w:tgtFrame="_blank" w:history="1">
        <w:r w:rsidRPr="00180CD3">
          <w:rPr>
            <w:rStyle w:val="normaltextrun"/>
            <w:rFonts w:cs="Segoe UI"/>
            <w:color w:val="0563C1"/>
            <w:sz w:val="20"/>
            <w:szCs w:val="20"/>
            <w:u w:val="single"/>
          </w:rPr>
          <w:t>csheppard@communityinterfaceservices.org</w:t>
        </w:r>
      </w:hyperlink>
      <w:r w:rsidRPr="00180CD3">
        <w:rPr>
          <w:rStyle w:val="normaltextrun"/>
          <w:sz w:val="20"/>
          <w:szCs w:val="20"/>
        </w:rPr>
        <w:t> </w:t>
      </w:r>
      <w:r w:rsidRPr="00180CD3">
        <w:rPr>
          <w:rStyle w:val="eop"/>
          <w:sz w:val="20"/>
          <w:szCs w:val="20"/>
        </w:rPr>
        <w:t> </w:t>
      </w:r>
    </w:p>
    <w:p w14:paraId="5906113F" w14:textId="77777777" w:rsidR="00AA582D" w:rsidRDefault="00AA582D" w:rsidP="00AA582D">
      <w:pPr>
        <w:spacing w:after="0" w:line="240" w:lineRule="auto"/>
        <w:rPr>
          <w:rFonts w:ascii="Cambria" w:hAnsi="Cambria"/>
          <w:color w:val="0000FF"/>
          <w:u w:val="single"/>
        </w:rPr>
      </w:pPr>
    </w:p>
    <w:p w14:paraId="58D08E21" w14:textId="77777777" w:rsidR="009F3768" w:rsidRPr="009F3768" w:rsidRDefault="009F3768" w:rsidP="00AA5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color w:val="0000FF"/>
          <w:u w:val="single"/>
        </w:rPr>
      </w:pPr>
      <w:r w:rsidRPr="009F3768">
        <w:rPr>
          <w:rFonts w:ascii="Cambria" w:hAnsi="Cambria"/>
          <w:b/>
        </w:rPr>
        <w:t xml:space="preserve">Corie </w:t>
      </w:r>
      <w:proofErr w:type="spellStart"/>
      <w:r w:rsidRPr="009F3768">
        <w:rPr>
          <w:rFonts w:ascii="Cambria" w:hAnsi="Cambria"/>
          <w:b/>
        </w:rPr>
        <w:t>Slawson</w:t>
      </w:r>
      <w:proofErr w:type="spellEnd"/>
      <w:r w:rsidRPr="009F3768"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Person-Centered Planning</w:t>
      </w:r>
    </w:p>
    <w:p w14:paraId="53E96593" w14:textId="77777777" w:rsidR="009F3768" w:rsidRDefault="00BE5A1C" w:rsidP="009F3768">
      <w:pPr>
        <w:spacing w:after="0" w:line="240" w:lineRule="auto"/>
        <w:ind w:left="720"/>
        <w:rPr>
          <w:rFonts w:ascii="Cambria" w:hAnsi="Cambria"/>
          <w:color w:val="0000FF"/>
          <w:u w:val="single"/>
        </w:rPr>
      </w:pPr>
      <w:hyperlink r:id="rId16" w:history="1">
        <w:r w:rsidR="009F3768" w:rsidRPr="002104C2">
          <w:rPr>
            <w:rStyle w:val="Hyperlink"/>
            <w:rFonts w:ascii="Cambria" w:hAnsi="Cambria"/>
          </w:rPr>
          <w:t>corieslawson@gmail.com</w:t>
        </w:r>
      </w:hyperlink>
      <w:r w:rsidR="009F3768">
        <w:rPr>
          <w:rFonts w:ascii="Cambria" w:hAnsi="Cambria"/>
          <w:color w:val="0000FF"/>
          <w:u w:val="single"/>
        </w:rPr>
        <w:t xml:space="preserve"> </w:t>
      </w:r>
    </w:p>
    <w:p w14:paraId="3BEA8D39" w14:textId="77777777" w:rsidR="009F3768" w:rsidRPr="009F3768" w:rsidRDefault="009F3768" w:rsidP="009F3768">
      <w:pPr>
        <w:spacing w:after="0" w:line="240" w:lineRule="auto"/>
        <w:ind w:left="720"/>
        <w:rPr>
          <w:rFonts w:ascii="Cambria" w:hAnsi="Cambria"/>
          <w:color w:val="0000FF"/>
          <w:u w:val="single"/>
        </w:rPr>
      </w:pPr>
    </w:p>
    <w:p w14:paraId="30388EDD" w14:textId="77777777" w:rsidR="00AA582D" w:rsidRPr="00AA582D" w:rsidRDefault="00AA582D" w:rsidP="00AA5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color w:val="0000FF"/>
          <w:u w:val="single"/>
        </w:rPr>
      </w:pPr>
      <w:r w:rsidRPr="004B690B">
        <w:rPr>
          <w:b/>
        </w:rPr>
        <w:t xml:space="preserve">Creative </w:t>
      </w:r>
      <w:proofErr w:type="gramStart"/>
      <w:r w:rsidRPr="004B690B">
        <w:rPr>
          <w:b/>
        </w:rPr>
        <w:t>Support  Alternatives</w:t>
      </w:r>
      <w:proofErr w:type="gramEnd"/>
      <w:r>
        <w:t xml:space="preserve">  in collaboration with SDSU  Interwork  Institute  </w:t>
      </w:r>
    </w:p>
    <w:p w14:paraId="04CD6EE2" w14:textId="77777777" w:rsidR="00AA582D" w:rsidRPr="00331C23" w:rsidRDefault="00AA582D" w:rsidP="00AA582D">
      <w:pPr>
        <w:pStyle w:val="ListParagraph"/>
        <w:spacing w:after="0" w:line="240" w:lineRule="auto"/>
        <w:contextualSpacing w:val="0"/>
        <w:rPr>
          <w:rStyle w:val="Hyperlink"/>
          <w:lang w:val="es-MX"/>
        </w:rPr>
      </w:pPr>
      <w:r w:rsidRPr="00331C23">
        <w:rPr>
          <w:lang w:val="es-MX"/>
        </w:rPr>
        <w:t>Kristoffel van de Burgt</w:t>
      </w:r>
      <w:r w:rsidR="00241300" w:rsidRPr="00331C23">
        <w:rPr>
          <w:lang w:val="es-MX"/>
        </w:rPr>
        <w:t>, Director San Diego</w:t>
      </w:r>
      <w:r w:rsidRPr="00331C23">
        <w:rPr>
          <w:lang w:val="es-MX"/>
        </w:rPr>
        <w:t xml:space="preserve">  619–723-6797  </w:t>
      </w:r>
      <w:hyperlink r:id="rId17" w:history="1">
        <w:r w:rsidRPr="00331C23">
          <w:rPr>
            <w:rStyle w:val="Hyperlink"/>
            <w:lang w:val="es-MX"/>
          </w:rPr>
          <w:t>kvandeburgt@mail.sdsu.edu</w:t>
        </w:r>
      </w:hyperlink>
      <w:r w:rsidRPr="00331C23">
        <w:rPr>
          <w:rStyle w:val="Hyperlink"/>
          <w:lang w:val="es-MX"/>
        </w:rPr>
        <w:t xml:space="preserve"> </w:t>
      </w:r>
    </w:p>
    <w:p w14:paraId="58238939" w14:textId="77777777" w:rsidR="000158EC" w:rsidRPr="00331C23" w:rsidRDefault="000158EC" w:rsidP="00AA582D">
      <w:pPr>
        <w:pStyle w:val="ListParagraph"/>
        <w:spacing w:after="0" w:line="240" w:lineRule="auto"/>
        <w:contextualSpacing w:val="0"/>
        <w:rPr>
          <w:rStyle w:val="Hyperlink"/>
          <w:lang w:val="es-MX"/>
        </w:rPr>
      </w:pPr>
    </w:p>
    <w:p w14:paraId="66544797" w14:textId="77777777" w:rsidR="000158EC" w:rsidRPr="000158EC" w:rsidRDefault="000158EC" w:rsidP="000158E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</w:rPr>
      </w:pPr>
      <w:r>
        <w:rPr>
          <w:rStyle w:val="Hyperlink"/>
          <w:b/>
          <w:color w:val="000000" w:themeColor="text1"/>
          <w:u w:val="none"/>
        </w:rPr>
        <w:t>First Choice Solutions</w:t>
      </w:r>
    </w:p>
    <w:p w14:paraId="4A4B5DAC" w14:textId="77777777" w:rsidR="000158EC" w:rsidRDefault="000158EC" w:rsidP="000158EC">
      <w:pPr>
        <w:pStyle w:val="ListParagraph"/>
        <w:spacing w:after="0" w:line="240" w:lineRule="auto"/>
        <w:contextualSpacing w:val="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Dustlyne</w:t>
      </w:r>
      <w:proofErr w:type="spellEnd"/>
      <w:r>
        <w:rPr>
          <w:rStyle w:val="Hyperlink"/>
          <w:color w:val="000000" w:themeColor="text1"/>
          <w:u w:val="none"/>
        </w:rPr>
        <w:t xml:space="preserve"> Beavers, Owner</w:t>
      </w:r>
      <w:r w:rsidR="00831772">
        <w:rPr>
          <w:rStyle w:val="Hyperlink"/>
          <w:color w:val="000000" w:themeColor="text1"/>
          <w:u w:val="none"/>
        </w:rPr>
        <w:t xml:space="preserve"> &amp; Independent Facilitator</w:t>
      </w:r>
    </w:p>
    <w:p w14:paraId="485565F4" w14:textId="77777777" w:rsidR="000158EC" w:rsidRPr="000158EC" w:rsidRDefault="000158EC" w:rsidP="000158EC">
      <w:pPr>
        <w:pStyle w:val="ListParagraph"/>
        <w:spacing w:after="0" w:line="240" w:lineRule="auto"/>
        <w:contextualSpacing w:val="0"/>
        <w:rPr>
          <w:rStyle w:val="Hyperlink"/>
        </w:rPr>
      </w:pPr>
      <w:r>
        <w:rPr>
          <w:rStyle w:val="Hyperlink"/>
          <w:color w:val="000000" w:themeColor="text1"/>
          <w:u w:val="none"/>
        </w:rPr>
        <w:t xml:space="preserve"> </w:t>
      </w:r>
      <w:r w:rsidRPr="000158EC">
        <w:rPr>
          <w:rStyle w:val="Hyperlink"/>
          <w:color w:val="000000" w:themeColor="text1"/>
          <w:u w:val="none"/>
        </w:rPr>
        <w:t>(760) 920-9173</w:t>
      </w:r>
      <w:r>
        <w:rPr>
          <w:rStyle w:val="Hyperlink"/>
          <w:color w:val="000000" w:themeColor="text1"/>
          <w:u w:val="none"/>
        </w:rPr>
        <w:t xml:space="preserve">; </w:t>
      </w:r>
      <w:hyperlink r:id="rId18" w:history="1">
        <w:r w:rsidRPr="00E942FE">
          <w:rPr>
            <w:rStyle w:val="Hyperlink"/>
          </w:rPr>
          <w:t>dbeavers@gofcsolutions.com</w:t>
        </w:r>
      </w:hyperlink>
      <w:r>
        <w:rPr>
          <w:rStyle w:val="Hyperlink"/>
          <w:color w:val="000000" w:themeColor="text1"/>
          <w:u w:val="none"/>
        </w:rPr>
        <w:t xml:space="preserve"> </w:t>
      </w:r>
      <w:r w:rsidRPr="000158EC">
        <w:rPr>
          <w:rStyle w:val="Hyperlink"/>
          <w:color w:val="000000" w:themeColor="text1"/>
          <w:u w:val="none"/>
        </w:rPr>
        <w:t xml:space="preserve">    </w:t>
      </w:r>
    </w:p>
    <w:p w14:paraId="0F350CA6" w14:textId="77777777" w:rsidR="00CF0EF5" w:rsidRDefault="00CF0EF5" w:rsidP="00CF0EF5">
      <w:pPr>
        <w:spacing w:after="0" w:line="240" w:lineRule="auto"/>
        <w:rPr>
          <w:rFonts w:ascii="Cambria" w:hAnsi="Cambria"/>
          <w:color w:val="0000FF"/>
          <w:u w:val="single"/>
        </w:rPr>
      </w:pPr>
    </w:p>
    <w:p w14:paraId="0132E8F7" w14:textId="77777777" w:rsidR="005B0E41" w:rsidRDefault="005B0E41" w:rsidP="005B0E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Debra Jorgensen, Guidelight Group</w:t>
      </w:r>
    </w:p>
    <w:p w14:paraId="19200919" w14:textId="77777777" w:rsidR="005B0E41" w:rsidRPr="005B0E41" w:rsidRDefault="005B0E41" w:rsidP="005B0E41">
      <w:pPr>
        <w:spacing w:after="0" w:line="240" w:lineRule="auto"/>
        <w:ind w:left="720"/>
      </w:pPr>
      <w:r>
        <w:t xml:space="preserve">(310)883-8343; </w:t>
      </w:r>
      <w:hyperlink r:id="rId19" w:history="1">
        <w:r w:rsidRPr="005B069C">
          <w:rPr>
            <w:rStyle w:val="Hyperlink"/>
          </w:rPr>
          <w:t>debra@guidelightgroup.org</w:t>
        </w:r>
      </w:hyperlink>
      <w:r>
        <w:t xml:space="preserve"> </w:t>
      </w:r>
    </w:p>
    <w:p w14:paraId="7D09D4DA" w14:textId="77777777" w:rsidR="005B0E41" w:rsidRDefault="005B0E41" w:rsidP="005B0E41">
      <w:pPr>
        <w:pStyle w:val="ListParagraph"/>
        <w:rPr>
          <w:b/>
        </w:rPr>
      </w:pPr>
    </w:p>
    <w:p w14:paraId="7D37B38E" w14:textId="77777777" w:rsidR="00160746" w:rsidRDefault="00160746" w:rsidP="00CF0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Empower PCP</w:t>
      </w:r>
    </w:p>
    <w:p w14:paraId="5CF036A9" w14:textId="77777777" w:rsidR="00160746" w:rsidRDefault="00160746" w:rsidP="00160746">
      <w:pPr>
        <w:pStyle w:val="ListParagraph"/>
      </w:pPr>
      <w:r>
        <w:t>Sandra McElwee</w:t>
      </w:r>
    </w:p>
    <w:p w14:paraId="066DD6C7" w14:textId="77777777" w:rsidR="00160746" w:rsidRPr="00160746" w:rsidRDefault="00BE5A1C" w:rsidP="00160746">
      <w:pPr>
        <w:pStyle w:val="ListParagraph"/>
      </w:pPr>
      <w:hyperlink r:id="rId20" w:history="1">
        <w:r w:rsidR="00160746" w:rsidRPr="006518F1">
          <w:rPr>
            <w:rStyle w:val="Hyperlink"/>
          </w:rPr>
          <w:t>empowerpcp@gmail.com</w:t>
        </w:r>
      </w:hyperlink>
      <w:r w:rsidR="00160746">
        <w:t xml:space="preserve"> </w:t>
      </w:r>
    </w:p>
    <w:p w14:paraId="3ED53A8E" w14:textId="77777777" w:rsidR="00160746" w:rsidRDefault="00160746" w:rsidP="00160746">
      <w:pPr>
        <w:pStyle w:val="ListParagraph"/>
        <w:rPr>
          <w:b/>
        </w:rPr>
      </w:pPr>
    </w:p>
    <w:p w14:paraId="15341E26" w14:textId="77777777" w:rsidR="0002107C" w:rsidRDefault="0002107C" w:rsidP="0002107C">
      <w:pPr>
        <w:pStyle w:val="ListParagraph"/>
        <w:ind w:firstLine="720"/>
        <w:rPr>
          <w:b/>
        </w:rPr>
      </w:pPr>
    </w:p>
    <w:p w14:paraId="0B755300" w14:textId="77777777" w:rsidR="00715A00" w:rsidRPr="0002107C" w:rsidRDefault="00715A00" w:rsidP="0002107C"/>
    <w:p w14:paraId="2EFDED82" w14:textId="77777777" w:rsidR="00715A00" w:rsidRDefault="00715A00" w:rsidP="00715A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Infinite Facilitating</w:t>
      </w:r>
    </w:p>
    <w:p w14:paraId="5E8D6B24" w14:textId="77777777" w:rsidR="00715A00" w:rsidRDefault="00715A00" w:rsidP="00715A00">
      <w:pPr>
        <w:pStyle w:val="ListParagraph"/>
      </w:pPr>
      <w:r>
        <w:t>Krysta Kingsbury</w:t>
      </w:r>
    </w:p>
    <w:p w14:paraId="725438E3" w14:textId="77777777" w:rsidR="00715A00" w:rsidRDefault="00715A00" w:rsidP="00715A00">
      <w:pPr>
        <w:pStyle w:val="ListParagraph"/>
      </w:pPr>
      <w:r>
        <w:t>Independent Facilitator and Person-Centered Planner</w:t>
      </w:r>
    </w:p>
    <w:p w14:paraId="2417637D" w14:textId="77777777" w:rsidR="00715A00" w:rsidRDefault="00715A00" w:rsidP="00715A00">
      <w:pPr>
        <w:pStyle w:val="ListParagraph"/>
      </w:pPr>
      <w:r>
        <w:t>760-884-9459</w:t>
      </w:r>
    </w:p>
    <w:p w14:paraId="3050722D" w14:textId="77777777" w:rsidR="00715A00" w:rsidRDefault="00BE5A1C" w:rsidP="00715A00">
      <w:pPr>
        <w:pStyle w:val="ListParagraph"/>
      </w:pPr>
      <w:hyperlink r:id="rId21" w:history="1">
        <w:r w:rsidR="00715A00" w:rsidRPr="00025EBF">
          <w:rPr>
            <w:rStyle w:val="Hyperlink"/>
          </w:rPr>
          <w:t>Kingsbury143@gmail.com</w:t>
        </w:r>
      </w:hyperlink>
      <w:r w:rsidR="00715A00">
        <w:t xml:space="preserve"> </w:t>
      </w:r>
    </w:p>
    <w:p w14:paraId="1938F1EE" w14:textId="77777777" w:rsidR="00715A00" w:rsidRDefault="00715A00" w:rsidP="00715A00">
      <w:pPr>
        <w:pStyle w:val="ListParagraph"/>
      </w:pPr>
    </w:p>
    <w:p w14:paraId="38A5F92C" w14:textId="77777777" w:rsidR="00715A00" w:rsidRPr="00715A00" w:rsidRDefault="00715A00" w:rsidP="00715A00">
      <w:pPr>
        <w:pStyle w:val="ListParagraph"/>
      </w:pPr>
    </w:p>
    <w:p w14:paraId="5254F249" w14:textId="77777777" w:rsidR="00CF0EF5" w:rsidRPr="00CF0EF5" w:rsidRDefault="00CF0EF5" w:rsidP="00CF0EF5">
      <w:pPr>
        <w:pStyle w:val="ListParagraph"/>
        <w:numPr>
          <w:ilvl w:val="0"/>
          <w:numId w:val="1"/>
        </w:numPr>
        <w:rPr>
          <w:b/>
        </w:rPr>
      </w:pPr>
      <w:r w:rsidRPr="00CF0EF5">
        <w:rPr>
          <w:b/>
        </w:rPr>
        <w:t>The Institute for Effective Education (TIEE)</w:t>
      </w:r>
    </w:p>
    <w:p w14:paraId="1FDFCA8A" w14:textId="77777777" w:rsidR="00CF0EF5" w:rsidRDefault="00CF0EF5" w:rsidP="00CF0EF5">
      <w:pPr>
        <w:pStyle w:val="ListParagraph"/>
      </w:pPr>
      <w:r>
        <w:t xml:space="preserve">Sheryl </w:t>
      </w:r>
      <w:proofErr w:type="spellStart"/>
      <w:r>
        <w:t>Bobroff</w:t>
      </w:r>
      <w:proofErr w:type="spellEnd"/>
      <w:r>
        <w:t>, Director of Vocational &amp; Adult Services</w:t>
      </w:r>
    </w:p>
    <w:p w14:paraId="6769D8D0" w14:textId="77777777" w:rsidR="00AA582D" w:rsidRDefault="00BE5A1C" w:rsidP="00CF0EF5">
      <w:pPr>
        <w:pStyle w:val="ListParagraph"/>
      </w:pPr>
      <w:hyperlink r:id="rId22" w:tgtFrame="_blank" w:history="1">
        <w:r w:rsidR="00CF0EF5">
          <w:rPr>
            <w:rStyle w:val="Hyperlink"/>
          </w:rPr>
          <w:t>sbobroff@tiee.org</w:t>
        </w:r>
      </w:hyperlink>
      <w:r w:rsidR="00CF0EF5">
        <w:t>; 619-243-1747</w:t>
      </w:r>
    </w:p>
    <w:p w14:paraId="62AF84BE" w14:textId="77777777" w:rsidR="00CF0EF5" w:rsidRDefault="00CF0EF5" w:rsidP="00CF0EF5">
      <w:pPr>
        <w:pStyle w:val="ListParagraph"/>
      </w:pPr>
    </w:p>
    <w:p w14:paraId="02845D6C" w14:textId="77777777" w:rsidR="00F96EF2" w:rsidRDefault="00F96EF2" w:rsidP="007B2A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Lindsey </w:t>
      </w:r>
      <w:proofErr w:type="spellStart"/>
      <w:r>
        <w:rPr>
          <w:b/>
        </w:rPr>
        <w:t>Sparacino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</w:t>
      </w:r>
      <w:proofErr w:type="gramStart"/>
      <w:r>
        <w:rPr>
          <w:b/>
        </w:rPr>
        <w:t>A.Ed</w:t>
      </w:r>
      <w:proofErr w:type="spellEnd"/>
      <w:proofErr w:type="gramEnd"/>
    </w:p>
    <w:p w14:paraId="011A6F80" w14:textId="6E34283C" w:rsidR="0086724F" w:rsidRDefault="0086724F" w:rsidP="0086724F">
      <w:pPr>
        <w:pStyle w:val="ListParagraph"/>
        <w:numPr>
          <w:ilvl w:val="0"/>
          <w:numId w:val="1"/>
        </w:numPr>
      </w:pPr>
      <w:r w:rsidRPr="0086724F">
        <w:t>(831) 295-0482</w:t>
      </w:r>
    </w:p>
    <w:p w14:paraId="50AEDA7C" w14:textId="04DBD8D7" w:rsidR="00F96EF2" w:rsidRDefault="00BE5A1C" w:rsidP="0086724F">
      <w:pPr>
        <w:pStyle w:val="ListParagraph"/>
        <w:numPr>
          <w:ilvl w:val="0"/>
          <w:numId w:val="1"/>
        </w:numPr>
      </w:pPr>
      <w:hyperlink r:id="rId23" w:history="1">
        <w:r w:rsidR="00F96EF2" w:rsidRPr="00E02E81">
          <w:rPr>
            <w:rStyle w:val="Hyperlink"/>
          </w:rPr>
          <w:t>Lindsey.sparacino@smusd.org</w:t>
        </w:r>
      </w:hyperlink>
    </w:p>
    <w:p w14:paraId="5F00A9F3" w14:textId="77777777" w:rsidR="00F96EF2" w:rsidRPr="00F96EF2" w:rsidRDefault="00F96EF2" w:rsidP="00F96EF2">
      <w:pPr>
        <w:pStyle w:val="ListParagraph"/>
      </w:pPr>
    </w:p>
    <w:p w14:paraId="3784C67D" w14:textId="77777777" w:rsidR="007B2A6F" w:rsidRDefault="007B2A6F" w:rsidP="007B2A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Olive You Person-Centered Planning</w:t>
      </w:r>
    </w:p>
    <w:p w14:paraId="57572231" w14:textId="3AF18343" w:rsidR="004A20BA" w:rsidRPr="004A20BA" w:rsidRDefault="007B2A6F" w:rsidP="004A20BA">
      <w:pPr>
        <w:pStyle w:val="ListParagraph"/>
        <w:rPr>
          <w:b/>
        </w:rPr>
      </w:pPr>
      <w:r>
        <w:rPr>
          <w:b/>
        </w:rPr>
        <w:t>Viviana &amp; William Camacho (bilingual, English and Spanish)</w:t>
      </w:r>
      <w:r w:rsidR="004A20BA">
        <w:rPr>
          <w:rFonts w:ascii="Calibri" w:hAnsi="Calibri" w:cs="Calibri"/>
          <w:color w:val="000000"/>
        </w:rPr>
        <w:br/>
        <w:t>Independent Facilitators</w:t>
      </w:r>
      <w:r w:rsidR="004A20BA">
        <w:rPr>
          <w:rFonts w:ascii="Calibri" w:hAnsi="Calibri" w:cs="Calibri"/>
          <w:color w:val="000000"/>
        </w:rPr>
        <w:br/>
        <w:t>Self Determination Program </w:t>
      </w:r>
      <w:r w:rsidR="004A20BA">
        <w:rPr>
          <w:rFonts w:ascii="Calibri" w:hAnsi="Calibri" w:cs="Calibri"/>
          <w:color w:val="000000"/>
        </w:rPr>
        <w:br/>
        <w:t>(442) 264-7527</w:t>
      </w:r>
      <w:r w:rsidR="004A20BA">
        <w:rPr>
          <w:rFonts w:ascii="Calibri" w:hAnsi="Calibri" w:cs="Calibri"/>
          <w:color w:val="000000"/>
        </w:rPr>
        <w:br/>
      </w:r>
      <w:hyperlink r:id="rId24" w:history="1">
        <w:r w:rsidR="004A20BA">
          <w:rPr>
            <w:rStyle w:val="Hyperlink"/>
            <w:rFonts w:ascii="Calibri" w:hAnsi="Calibri" w:cs="Calibri"/>
            <w:color w:val="800080"/>
          </w:rPr>
          <w:t>www.OliveYou.Love</w:t>
        </w:r>
      </w:hyperlink>
      <w:r w:rsidR="004A20BA" w:rsidRPr="004A20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A20BA" w:rsidRPr="004A20BA">
        <w:rPr>
          <w:rFonts w:ascii="Calibri" w:eastAsia="Times New Roman" w:hAnsi="Calibri" w:cs="Calibri"/>
          <w:b/>
          <w:bCs/>
          <w:color w:val="0000FF"/>
          <w:u w:val="single"/>
        </w:rPr>
        <w:t>SDP@OliveYou.Love</w:t>
      </w:r>
      <w:proofErr w:type="spellEnd"/>
    </w:p>
    <w:p w14:paraId="6878C8BE" w14:textId="77777777" w:rsidR="00791966" w:rsidRPr="00CF0EF5" w:rsidRDefault="00791966" w:rsidP="00CF0EF5">
      <w:pPr>
        <w:pStyle w:val="ListParagraph"/>
      </w:pPr>
    </w:p>
    <w:p w14:paraId="7CBA1AC7" w14:textId="77777777" w:rsidR="006A1CAF" w:rsidRPr="00636858" w:rsidRDefault="006A1CAF" w:rsidP="00AA5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  <w:r w:rsidRPr="00636858">
        <w:rPr>
          <w:rFonts w:ascii="Cambria" w:hAnsi="Cambria"/>
          <w:b/>
        </w:rPr>
        <w:t>Serena Batali</w:t>
      </w:r>
    </w:p>
    <w:p w14:paraId="0AA24ADE" w14:textId="77777777" w:rsidR="006A1CAF" w:rsidRDefault="006A1CAF" w:rsidP="006A1CAF">
      <w:pPr>
        <w:pStyle w:val="ListParagraph"/>
        <w:spacing w:after="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Yellow Brick Road Self-Determinatio</w:t>
      </w:r>
      <w:r w:rsidR="00636858">
        <w:rPr>
          <w:rFonts w:ascii="Cambria" w:hAnsi="Cambria"/>
        </w:rPr>
        <w:t>n</w:t>
      </w:r>
    </w:p>
    <w:p w14:paraId="0F1EE2D2" w14:textId="77777777" w:rsidR="006A1CAF" w:rsidRDefault="00BE5A1C" w:rsidP="006A1CAF">
      <w:pPr>
        <w:pStyle w:val="ListParagraph"/>
        <w:spacing w:after="0" w:line="240" w:lineRule="auto"/>
        <w:contextualSpacing w:val="0"/>
        <w:rPr>
          <w:rFonts w:ascii="Cambria" w:hAnsi="Cambria"/>
        </w:rPr>
      </w:pPr>
      <w:hyperlink r:id="rId25" w:history="1">
        <w:r w:rsidR="006A1CAF" w:rsidRPr="003E1DFC">
          <w:rPr>
            <w:rStyle w:val="Hyperlink"/>
            <w:rFonts w:ascii="Cambria" w:hAnsi="Cambria"/>
          </w:rPr>
          <w:t>yellowbrickroadsd@gmail.com</w:t>
        </w:r>
      </w:hyperlink>
      <w:r w:rsidR="006A1CAF">
        <w:rPr>
          <w:rFonts w:ascii="Cambria" w:hAnsi="Cambria"/>
        </w:rPr>
        <w:t xml:space="preserve"> </w:t>
      </w:r>
    </w:p>
    <w:p w14:paraId="2EF0404C" w14:textId="77777777" w:rsidR="006A1CAF" w:rsidRDefault="006A1CAF" w:rsidP="006A1CAF">
      <w:pPr>
        <w:pStyle w:val="ListParagraph"/>
        <w:spacing w:after="0" w:line="240" w:lineRule="auto"/>
        <w:contextualSpacing w:val="0"/>
        <w:rPr>
          <w:rFonts w:ascii="Cambria" w:hAnsi="Cambria"/>
        </w:rPr>
      </w:pPr>
    </w:p>
    <w:p w14:paraId="51DF6B51" w14:textId="77777777" w:rsidR="006A1CAF" w:rsidRPr="006A1CAF" w:rsidRDefault="006A1CAF" w:rsidP="006A1CAF">
      <w:pPr>
        <w:pStyle w:val="ListParagraph"/>
        <w:spacing w:after="0" w:line="240" w:lineRule="auto"/>
        <w:contextualSpacing w:val="0"/>
        <w:rPr>
          <w:rFonts w:ascii="Cambria" w:hAnsi="Cambria"/>
        </w:rPr>
      </w:pPr>
    </w:p>
    <w:p w14:paraId="0324D5C0" w14:textId="77777777" w:rsidR="00536091" w:rsidRPr="00536091" w:rsidRDefault="00536091" w:rsidP="0053609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  <w:r>
        <w:rPr>
          <w:rFonts w:ascii="Cambria" w:hAnsi="Cambria"/>
          <w:b/>
        </w:rPr>
        <w:t>People of the Lighthouse</w:t>
      </w:r>
    </w:p>
    <w:p w14:paraId="3728D9A1" w14:textId="77777777" w:rsidR="00536091" w:rsidRDefault="00536091" w:rsidP="00536091">
      <w:pPr>
        <w:spacing w:after="0" w:line="240" w:lineRule="auto"/>
        <w:ind w:left="720"/>
        <w:rPr>
          <w:rFonts w:ascii="Cambria" w:hAnsi="Cambria"/>
        </w:rPr>
      </w:pPr>
      <w:proofErr w:type="spellStart"/>
      <w:r>
        <w:rPr>
          <w:rFonts w:ascii="Cambria" w:hAnsi="Cambria"/>
        </w:rPr>
        <w:t>Gretell</w:t>
      </w:r>
      <w:proofErr w:type="spellEnd"/>
      <w:r>
        <w:rPr>
          <w:rFonts w:ascii="Cambria" w:hAnsi="Cambria"/>
        </w:rPr>
        <w:t xml:space="preserve"> Whitney</w:t>
      </w:r>
    </w:p>
    <w:p w14:paraId="3531B5C8" w14:textId="77777777" w:rsidR="00536091" w:rsidRDefault="00536091" w:rsidP="00536091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619-755-6345</w:t>
      </w:r>
    </w:p>
    <w:p w14:paraId="4F177E4A" w14:textId="77777777" w:rsidR="00536091" w:rsidRDefault="00BE5A1C" w:rsidP="00536091">
      <w:pPr>
        <w:spacing w:after="0" w:line="240" w:lineRule="auto"/>
        <w:ind w:left="720"/>
        <w:rPr>
          <w:rFonts w:ascii="Cambria" w:hAnsi="Cambria"/>
        </w:rPr>
      </w:pPr>
      <w:hyperlink r:id="rId26" w:history="1">
        <w:r w:rsidR="00536091" w:rsidRPr="00CE167B">
          <w:rPr>
            <w:rStyle w:val="Hyperlink"/>
            <w:rFonts w:ascii="Cambria" w:hAnsi="Cambria"/>
          </w:rPr>
          <w:t>info@emeraldslight.com</w:t>
        </w:r>
      </w:hyperlink>
    </w:p>
    <w:p w14:paraId="5354C568" w14:textId="77777777" w:rsidR="00536091" w:rsidRDefault="00536091" w:rsidP="00536091">
      <w:pPr>
        <w:spacing w:after="0" w:line="240" w:lineRule="auto"/>
        <w:ind w:left="720"/>
        <w:rPr>
          <w:rFonts w:ascii="Cambria" w:hAnsi="Cambria"/>
        </w:rPr>
      </w:pPr>
    </w:p>
    <w:p w14:paraId="76260F87" w14:textId="77777777" w:rsidR="00536091" w:rsidRPr="00536091" w:rsidRDefault="00536091" w:rsidP="00536091">
      <w:pPr>
        <w:spacing w:after="0" w:line="240" w:lineRule="auto"/>
        <w:ind w:left="720"/>
        <w:rPr>
          <w:rFonts w:ascii="Cambria" w:hAnsi="Cambria"/>
        </w:rPr>
      </w:pPr>
    </w:p>
    <w:p w14:paraId="2D2EABB3" w14:textId="77777777" w:rsidR="00636858" w:rsidRPr="00636858" w:rsidRDefault="00636858" w:rsidP="006368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  <w:r w:rsidRPr="00636858">
        <w:rPr>
          <w:rFonts w:ascii="Cambria" w:hAnsi="Cambria"/>
          <w:b/>
        </w:rPr>
        <w:t>Support Circles</w:t>
      </w:r>
    </w:p>
    <w:p w14:paraId="727DBD07" w14:textId="77777777" w:rsidR="00636858" w:rsidRPr="00636858" w:rsidRDefault="00636858" w:rsidP="00636858">
      <w:pPr>
        <w:spacing w:after="0" w:line="240" w:lineRule="auto"/>
        <w:ind w:left="720"/>
        <w:rPr>
          <w:rFonts w:ascii="Cambria" w:hAnsi="Cambria"/>
        </w:rPr>
      </w:pPr>
      <w:r w:rsidRPr="00636858">
        <w:rPr>
          <w:rFonts w:ascii="Cambria" w:hAnsi="Cambria"/>
        </w:rPr>
        <w:t>Becky Lyons</w:t>
      </w:r>
    </w:p>
    <w:p w14:paraId="5CC9AEED" w14:textId="77777777" w:rsidR="00636858" w:rsidRPr="00636858" w:rsidRDefault="00636858" w:rsidP="00636858">
      <w:pPr>
        <w:spacing w:after="0" w:line="240" w:lineRule="auto"/>
        <w:ind w:left="720"/>
        <w:rPr>
          <w:rFonts w:ascii="Cambria" w:hAnsi="Cambria"/>
        </w:rPr>
      </w:pPr>
      <w:r w:rsidRPr="00636858">
        <w:rPr>
          <w:rFonts w:ascii="Cambria" w:hAnsi="Cambria"/>
        </w:rPr>
        <w:t xml:space="preserve">760-421-9987; </w:t>
      </w:r>
      <w:hyperlink r:id="rId27" w:history="1">
        <w:r>
          <w:rPr>
            <w:rStyle w:val="Hyperlink"/>
            <w:rFonts w:ascii="Cambria" w:hAnsi="Cambria"/>
            <w:color w:val="auto"/>
            <w:u w:val="none"/>
          </w:rPr>
          <w:t>lyonscircle@gmail.com</w:t>
        </w:r>
      </w:hyperlink>
      <w:r>
        <w:rPr>
          <w:rFonts w:ascii="Cambria" w:hAnsi="Cambria"/>
        </w:rPr>
        <w:t xml:space="preserve">  </w:t>
      </w:r>
      <w:r w:rsidRPr="00636858">
        <w:rPr>
          <w:rFonts w:ascii="Cambria" w:hAnsi="Cambria"/>
        </w:rPr>
        <w:t xml:space="preserve"> </w:t>
      </w:r>
    </w:p>
    <w:p w14:paraId="40489DD4" w14:textId="77777777" w:rsidR="00636858" w:rsidRDefault="00636858" w:rsidP="00636858">
      <w:pPr>
        <w:pStyle w:val="ListParagraph"/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</w:p>
    <w:p w14:paraId="3CDB9ECA" w14:textId="77777777" w:rsidR="00636858" w:rsidRPr="00636858" w:rsidRDefault="00636858" w:rsidP="00636858">
      <w:pPr>
        <w:pStyle w:val="ListParagraph"/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</w:p>
    <w:p w14:paraId="50677DE1" w14:textId="77777777" w:rsidR="00AA582D" w:rsidRPr="004B690B" w:rsidRDefault="00AA582D" w:rsidP="00AA58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b/>
          <w:color w:val="0000FF"/>
          <w:u w:val="single"/>
        </w:rPr>
      </w:pPr>
      <w:r w:rsidRPr="004B690B">
        <w:rPr>
          <w:b/>
        </w:rPr>
        <w:t xml:space="preserve">Lifeworks </w:t>
      </w:r>
    </w:p>
    <w:p w14:paraId="2D54FA0E" w14:textId="77777777" w:rsidR="00AA582D" w:rsidRPr="00AA582D" w:rsidRDefault="00AA582D" w:rsidP="00AA582D">
      <w:pPr>
        <w:pStyle w:val="ListParagraph"/>
        <w:spacing w:after="0" w:line="240" w:lineRule="auto"/>
        <w:contextualSpacing w:val="0"/>
        <w:rPr>
          <w:rFonts w:ascii="Cambria" w:hAnsi="Cambria"/>
          <w:color w:val="0000FF"/>
          <w:u w:val="single"/>
        </w:rPr>
      </w:pPr>
      <w:r>
        <w:t>Beth Gallagher</w:t>
      </w:r>
      <w:r w:rsidR="00241300">
        <w:t>, Director/CEO</w:t>
      </w:r>
      <w:r>
        <w:t xml:space="preserve">   </w:t>
      </w:r>
      <w:hyperlink r:id="rId28" w:history="1">
        <w:r w:rsidRPr="00003AF8">
          <w:rPr>
            <w:rStyle w:val="Hyperlink"/>
          </w:rPr>
          <w:t>beth@lifeworks-sls.com</w:t>
        </w:r>
      </w:hyperlink>
    </w:p>
    <w:p w14:paraId="3009B258" w14:textId="77777777" w:rsidR="00AA6410" w:rsidRDefault="00AA6410" w:rsidP="009E1987">
      <w:pPr>
        <w:spacing w:after="0" w:line="240" w:lineRule="auto"/>
      </w:pPr>
    </w:p>
    <w:p w14:paraId="7F0BA9D7" w14:textId="77777777" w:rsidR="006A5A16" w:rsidRDefault="006A5A16" w:rsidP="009E1987">
      <w:pPr>
        <w:spacing w:after="0" w:line="240" w:lineRule="auto"/>
      </w:pPr>
    </w:p>
    <w:p w14:paraId="7D7F8F11" w14:textId="77777777" w:rsidR="00AA6410" w:rsidRDefault="00AA6410" w:rsidP="00AA641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31C23">
        <w:rPr>
          <w:b/>
          <w:lang w:val="es-MX"/>
        </w:rPr>
        <w:t xml:space="preserve">Maria Emperatriz Ruiz-Merroth, M.Ed. </w:t>
      </w:r>
      <w:r w:rsidRPr="00331C23">
        <w:rPr>
          <w:lang w:val="es-MX"/>
        </w:rPr>
        <w:t xml:space="preserve"> </w:t>
      </w:r>
      <w:r>
        <w:t>(Speaks Spanish)</w:t>
      </w:r>
    </w:p>
    <w:p w14:paraId="21A08A05" w14:textId="77777777" w:rsidR="00850D94" w:rsidRDefault="00AA6410" w:rsidP="006A5A16">
      <w:pPr>
        <w:pStyle w:val="ListParagraph"/>
        <w:rPr>
          <w:rFonts w:ascii="Helvetica" w:eastAsia="Times New Roman" w:hAnsi="Helvetica" w:cs="Helvetica"/>
        </w:rPr>
      </w:pPr>
      <w:r w:rsidRPr="00AA6410">
        <w:rPr>
          <w:rFonts w:ascii="Helvetica" w:eastAsia="Times New Roman" w:hAnsi="Helvetica" w:cs="Helvetica"/>
        </w:rPr>
        <w:t>(949) 326-6612</w:t>
      </w:r>
      <w:r>
        <w:rPr>
          <w:rFonts w:ascii="Helvetica" w:eastAsia="Times New Roman" w:hAnsi="Helvetica" w:cs="Helvetica"/>
        </w:rPr>
        <w:t xml:space="preserve">  </w:t>
      </w:r>
      <w:hyperlink r:id="rId29" w:history="1">
        <w:r w:rsidRPr="00AD151E">
          <w:rPr>
            <w:rStyle w:val="Hyperlink"/>
            <w:rFonts w:ascii="Helvetica" w:eastAsia="Times New Roman" w:hAnsi="Helvetica" w:cs="Helvetica"/>
          </w:rPr>
          <w:t>merroth@yahoo.com</w:t>
        </w:r>
      </w:hyperlink>
      <w:r>
        <w:rPr>
          <w:rFonts w:ascii="Helvetica" w:eastAsia="Times New Roman" w:hAnsi="Helvetica" w:cs="Helvetica"/>
        </w:rPr>
        <w:t xml:space="preserve"> </w:t>
      </w:r>
    </w:p>
    <w:p w14:paraId="26DBAB9F" w14:textId="77777777" w:rsidR="006A5A16" w:rsidRPr="006A5A16" w:rsidRDefault="006A5A16" w:rsidP="006A5A16">
      <w:pPr>
        <w:pStyle w:val="ListParagraph"/>
        <w:rPr>
          <w:rFonts w:ascii="Helvetica" w:eastAsia="Times New Roman" w:hAnsi="Helvetica" w:cs="Helvetica"/>
        </w:rPr>
      </w:pPr>
    </w:p>
    <w:p w14:paraId="5453C961" w14:textId="77777777" w:rsidR="007E65AA" w:rsidRPr="007E65AA" w:rsidRDefault="007E65AA" w:rsidP="0032450A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>Pamela Kerr, M.A.</w:t>
      </w:r>
    </w:p>
    <w:p w14:paraId="2D61672E" w14:textId="77777777" w:rsidR="007E65AA" w:rsidRDefault="007E65AA" w:rsidP="007E65AA">
      <w:pPr>
        <w:pStyle w:val="ListParagrap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Person-Centered Planning</w:t>
      </w:r>
    </w:p>
    <w:p w14:paraId="0CC01A7E" w14:textId="77777777" w:rsidR="007E65AA" w:rsidRDefault="007E65AA" w:rsidP="007E65AA">
      <w:pPr>
        <w:pStyle w:val="ListParagrap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(858) 342-3181; </w:t>
      </w:r>
      <w:hyperlink r:id="rId30" w:history="1">
        <w:r w:rsidRPr="00CA67F5">
          <w:rPr>
            <w:rStyle w:val="Hyperlink"/>
            <w:rFonts w:ascii="Helvetica" w:eastAsia="Times New Roman" w:hAnsi="Helvetica" w:cs="Helvetica"/>
          </w:rPr>
          <w:t>phlkerr@gmail.com</w:t>
        </w:r>
      </w:hyperlink>
      <w:r>
        <w:rPr>
          <w:rFonts w:ascii="Helvetica" w:eastAsia="Times New Roman" w:hAnsi="Helvetica" w:cs="Helvetica"/>
        </w:rPr>
        <w:t xml:space="preserve"> </w:t>
      </w:r>
    </w:p>
    <w:p w14:paraId="40C511E4" w14:textId="77777777" w:rsidR="007E65AA" w:rsidRPr="007E65AA" w:rsidRDefault="007E65AA" w:rsidP="007E65AA">
      <w:pPr>
        <w:pStyle w:val="ListParagraph"/>
        <w:rPr>
          <w:rFonts w:ascii="Helvetica" w:eastAsia="Times New Roman" w:hAnsi="Helvetica" w:cs="Helvetica"/>
        </w:rPr>
      </w:pPr>
    </w:p>
    <w:p w14:paraId="634C218E" w14:textId="77777777" w:rsidR="00DD1F29" w:rsidRDefault="00DD1F29" w:rsidP="0032450A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>Molly Kennedy, MPA</w:t>
      </w:r>
    </w:p>
    <w:p w14:paraId="7AB03A98" w14:textId="77777777" w:rsidR="00DD1F29" w:rsidRDefault="00BE5A1C" w:rsidP="00DD1F29">
      <w:pPr>
        <w:pStyle w:val="ListParagraph"/>
        <w:rPr>
          <w:rFonts w:ascii="Helvetica" w:eastAsia="Times New Roman" w:hAnsi="Helvetica" w:cs="Helvetica"/>
        </w:rPr>
      </w:pPr>
      <w:hyperlink r:id="rId31" w:history="1">
        <w:r w:rsidR="00DD1F29" w:rsidRPr="008B6BA1">
          <w:rPr>
            <w:rStyle w:val="Hyperlink"/>
            <w:rFonts w:ascii="Helvetica" w:eastAsia="Times New Roman" w:hAnsi="Helvetica" w:cs="Helvetica"/>
          </w:rPr>
          <w:t>Mollykennedy1969@gmail.com</w:t>
        </w:r>
      </w:hyperlink>
      <w:r w:rsidR="00DD1F29">
        <w:rPr>
          <w:rFonts w:ascii="Helvetica" w:eastAsia="Times New Roman" w:hAnsi="Helvetica" w:cs="Helvetica"/>
        </w:rPr>
        <w:t xml:space="preserve"> </w:t>
      </w:r>
    </w:p>
    <w:p w14:paraId="55C4DCA4" w14:textId="77777777" w:rsidR="00DD1F29" w:rsidRDefault="00DD1F29" w:rsidP="00DD1F29">
      <w:pPr>
        <w:pStyle w:val="ListParagraph"/>
        <w:rPr>
          <w:rFonts w:ascii="Helvetica" w:eastAsia="Times New Roman" w:hAnsi="Helvetica" w:cs="Helvetica"/>
        </w:rPr>
      </w:pPr>
    </w:p>
    <w:p w14:paraId="7C51707E" w14:textId="77777777" w:rsidR="00561EEB" w:rsidRPr="00DD1F29" w:rsidRDefault="00561EEB" w:rsidP="00DD1F29">
      <w:pPr>
        <w:pStyle w:val="ListParagraph"/>
        <w:rPr>
          <w:rFonts w:ascii="Helvetica" w:eastAsia="Times New Roman" w:hAnsi="Helvetica" w:cs="Helvetica"/>
        </w:rPr>
      </w:pPr>
    </w:p>
    <w:p w14:paraId="5B5587B6" w14:textId="77777777" w:rsidR="0032450A" w:rsidRPr="005B0E41" w:rsidRDefault="0032450A" w:rsidP="0032450A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b/>
        </w:rPr>
      </w:pPr>
      <w:proofErr w:type="spellStart"/>
      <w:r w:rsidRPr="005B0E41">
        <w:rPr>
          <w:rFonts w:ascii="Helvetica" w:eastAsia="Times New Roman" w:hAnsi="Helvetica" w:cs="Helvetica"/>
          <w:b/>
        </w:rPr>
        <w:t>SuperStar</w:t>
      </w:r>
      <w:proofErr w:type="spellEnd"/>
      <w:r w:rsidRPr="005B0E41">
        <w:rPr>
          <w:rFonts w:ascii="Helvetica" w:eastAsia="Times New Roman" w:hAnsi="Helvetica" w:cs="Helvetica"/>
          <w:b/>
        </w:rPr>
        <w:t xml:space="preserve"> Consulting</w:t>
      </w:r>
    </w:p>
    <w:p w14:paraId="7B44275B" w14:textId="77777777" w:rsidR="0032450A" w:rsidRDefault="0032450A" w:rsidP="0032450A">
      <w:pPr>
        <w:pStyle w:val="ListParagraph"/>
        <w:ind w:left="144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Kasey Howell</w:t>
      </w:r>
    </w:p>
    <w:p w14:paraId="00A6D0E3" w14:textId="77777777" w:rsidR="0094419E" w:rsidRDefault="0032450A" w:rsidP="00915C53">
      <w:pPr>
        <w:pStyle w:val="ListParagraph"/>
        <w:ind w:left="144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(760)586-5819</w:t>
      </w:r>
      <w:r w:rsidR="00915C53">
        <w:rPr>
          <w:rFonts w:ascii="Helvetica" w:eastAsia="Times New Roman" w:hAnsi="Helvetica" w:cs="Helvetica"/>
        </w:rPr>
        <w:t xml:space="preserve">, </w:t>
      </w:r>
      <w:hyperlink r:id="rId32" w:history="1">
        <w:r w:rsidR="00915C53" w:rsidRPr="00384A65">
          <w:rPr>
            <w:rStyle w:val="Hyperlink"/>
            <w:rFonts w:ascii="Helvetica" w:eastAsia="Times New Roman" w:hAnsi="Helvetica" w:cs="Helvetica"/>
          </w:rPr>
          <w:t>consultasuperstar@gmail.com</w:t>
        </w:r>
      </w:hyperlink>
      <w:r w:rsidRPr="00915C53">
        <w:rPr>
          <w:rFonts w:ascii="Helvetica" w:eastAsia="Times New Roman" w:hAnsi="Helvetica" w:cs="Helvetica"/>
        </w:rPr>
        <w:t xml:space="preserve"> </w:t>
      </w:r>
    </w:p>
    <w:p w14:paraId="1AA84DA3" w14:textId="77777777" w:rsidR="00897F7F" w:rsidRDefault="00897F7F" w:rsidP="00915C53">
      <w:pPr>
        <w:pStyle w:val="ListParagraph"/>
        <w:ind w:left="1440"/>
        <w:rPr>
          <w:rFonts w:ascii="Helvetica" w:eastAsia="Times New Roman" w:hAnsi="Helvetica" w:cs="Helvetica"/>
        </w:rPr>
      </w:pPr>
    </w:p>
    <w:p w14:paraId="45B73065" w14:textId="77777777" w:rsidR="0070209A" w:rsidRPr="0070209A" w:rsidRDefault="0070209A" w:rsidP="0070209A">
      <w:pPr>
        <w:pStyle w:val="ListParagraph"/>
        <w:rPr>
          <w:rFonts w:ascii="Helvetica" w:eastAsia="Times New Roman" w:hAnsi="Helvetica" w:cs="Helvetica"/>
        </w:rPr>
      </w:pPr>
    </w:p>
    <w:p w14:paraId="1FC8714A" w14:textId="77777777" w:rsidR="00E66C52" w:rsidRPr="00E66C52" w:rsidRDefault="00E66C52" w:rsidP="00E66C5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</w:rPr>
        <w:t>Understanding Needed Integration, LLC</w:t>
      </w:r>
    </w:p>
    <w:p w14:paraId="67AEF6E7" w14:textId="77777777" w:rsidR="00E66C52" w:rsidRDefault="00E66C52" w:rsidP="00B37082">
      <w:pPr>
        <w:spacing w:after="0"/>
        <w:ind w:left="1080"/>
        <w:rPr>
          <w:rFonts w:ascii="Helvetica" w:eastAsia="Times New Roman" w:hAnsi="Helvetica" w:cs="Helvetica"/>
        </w:rPr>
      </w:pPr>
      <w:proofErr w:type="spellStart"/>
      <w:r>
        <w:rPr>
          <w:rFonts w:ascii="Helvetica" w:eastAsia="Times New Roman" w:hAnsi="Helvetica" w:cs="Helvetica"/>
        </w:rPr>
        <w:t>DeLawrence</w:t>
      </w:r>
      <w:proofErr w:type="spellEnd"/>
      <w:r>
        <w:rPr>
          <w:rFonts w:ascii="Helvetica" w:eastAsia="Times New Roman" w:hAnsi="Helvetica" w:cs="Helvetica"/>
        </w:rPr>
        <w:t xml:space="preserve"> Grant, </w:t>
      </w:r>
      <w:hyperlink r:id="rId33" w:history="1">
        <w:r w:rsidRPr="00C135DD">
          <w:rPr>
            <w:rStyle w:val="Hyperlink"/>
            <w:rFonts w:ascii="Helvetica" w:eastAsia="Times New Roman" w:hAnsi="Helvetica" w:cs="Helvetica"/>
          </w:rPr>
          <w:t>dg@unisupportservices.com</w:t>
        </w:r>
      </w:hyperlink>
      <w:r>
        <w:rPr>
          <w:rFonts w:ascii="Helvetica" w:eastAsia="Times New Roman" w:hAnsi="Helvetica" w:cs="Helvetica"/>
        </w:rPr>
        <w:t xml:space="preserve"> </w:t>
      </w:r>
    </w:p>
    <w:p w14:paraId="3E42DFA6" w14:textId="77777777" w:rsidR="00B37082" w:rsidRPr="00E66C52" w:rsidRDefault="00B37082" w:rsidP="00B37082">
      <w:pPr>
        <w:spacing w:after="0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(310) 906-6532</w:t>
      </w:r>
    </w:p>
    <w:p w14:paraId="268AB414" w14:textId="77777777" w:rsidR="00E66C52" w:rsidRPr="00E66C52" w:rsidRDefault="00E66C52" w:rsidP="00E66C52">
      <w:pPr>
        <w:rPr>
          <w:rFonts w:ascii="Helvetica" w:eastAsia="Times New Roman" w:hAnsi="Helvetica" w:cs="Helvetica"/>
        </w:rPr>
      </w:pPr>
    </w:p>
    <w:sectPr w:rsidR="00E66C52" w:rsidRPr="00E66C52" w:rsidSect="007E1BE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DEB9" w14:textId="77777777" w:rsidR="00BE5A1C" w:rsidRDefault="00BE5A1C" w:rsidP="0094419E">
      <w:pPr>
        <w:spacing w:after="0" w:line="240" w:lineRule="auto"/>
      </w:pPr>
      <w:r>
        <w:separator/>
      </w:r>
    </w:p>
  </w:endnote>
  <w:endnote w:type="continuationSeparator" w:id="0">
    <w:p w14:paraId="7DA0794F" w14:textId="77777777" w:rsidR="00BE5A1C" w:rsidRDefault="00BE5A1C" w:rsidP="009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419" w14:textId="77777777" w:rsidR="0086724F" w:rsidRDefault="0086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A9D" w14:textId="7D5DD573" w:rsidR="0094419E" w:rsidRDefault="00096E53">
    <w:pPr>
      <w:pStyle w:val="Footer"/>
    </w:pPr>
    <w:r>
      <w:t xml:space="preserve">Last updated </w:t>
    </w:r>
    <w:r w:rsidR="00DC2030">
      <w:t>03/</w:t>
    </w:r>
    <w:r w:rsidR="0086724F">
      <w:t>16</w:t>
    </w:r>
    <w:r w:rsidR="00DC2030">
      <w:t>/2022</w:t>
    </w:r>
  </w:p>
  <w:p w14:paraId="55484910" w14:textId="77777777" w:rsidR="00D20591" w:rsidRDefault="00D20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193A" w14:textId="77777777" w:rsidR="0086724F" w:rsidRDefault="0086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F0C" w14:textId="77777777" w:rsidR="00BE5A1C" w:rsidRDefault="00BE5A1C" w:rsidP="0094419E">
      <w:pPr>
        <w:spacing w:after="0" w:line="240" w:lineRule="auto"/>
      </w:pPr>
      <w:r>
        <w:separator/>
      </w:r>
    </w:p>
  </w:footnote>
  <w:footnote w:type="continuationSeparator" w:id="0">
    <w:p w14:paraId="5B8CD171" w14:textId="77777777" w:rsidR="00BE5A1C" w:rsidRDefault="00BE5A1C" w:rsidP="0094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532A" w14:textId="77777777" w:rsidR="0086724F" w:rsidRDefault="0086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6910" w14:textId="77777777" w:rsidR="0086724F" w:rsidRDefault="00867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DEB3" w14:textId="77777777" w:rsidR="0086724F" w:rsidRDefault="00867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4ED6"/>
    <w:multiLevelType w:val="hybridMultilevel"/>
    <w:tmpl w:val="768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33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D"/>
    <w:rsid w:val="000158EC"/>
    <w:rsid w:val="0002107C"/>
    <w:rsid w:val="0004501F"/>
    <w:rsid w:val="00096E53"/>
    <w:rsid w:val="00160746"/>
    <w:rsid w:val="00241300"/>
    <w:rsid w:val="002915B6"/>
    <w:rsid w:val="0032450A"/>
    <w:rsid w:val="00331C23"/>
    <w:rsid w:val="00344CC7"/>
    <w:rsid w:val="00426DD6"/>
    <w:rsid w:val="004A20BA"/>
    <w:rsid w:val="004B690B"/>
    <w:rsid w:val="004E0A8D"/>
    <w:rsid w:val="00522DEE"/>
    <w:rsid w:val="00536091"/>
    <w:rsid w:val="00561EEB"/>
    <w:rsid w:val="005A5802"/>
    <w:rsid w:val="005B0E41"/>
    <w:rsid w:val="00636858"/>
    <w:rsid w:val="00690D18"/>
    <w:rsid w:val="006A1CAF"/>
    <w:rsid w:val="006A5A16"/>
    <w:rsid w:val="0070209A"/>
    <w:rsid w:val="00715A00"/>
    <w:rsid w:val="00791966"/>
    <w:rsid w:val="007B2A6F"/>
    <w:rsid w:val="007E1BE4"/>
    <w:rsid w:val="007E65AA"/>
    <w:rsid w:val="00831772"/>
    <w:rsid w:val="00850D94"/>
    <w:rsid w:val="0086724F"/>
    <w:rsid w:val="00897F7F"/>
    <w:rsid w:val="008B12D3"/>
    <w:rsid w:val="00915C53"/>
    <w:rsid w:val="0094419E"/>
    <w:rsid w:val="009E1987"/>
    <w:rsid w:val="009F3768"/>
    <w:rsid w:val="00AA582D"/>
    <w:rsid w:val="00AA6410"/>
    <w:rsid w:val="00B37082"/>
    <w:rsid w:val="00B94612"/>
    <w:rsid w:val="00BC1875"/>
    <w:rsid w:val="00BE5A1C"/>
    <w:rsid w:val="00CA00DF"/>
    <w:rsid w:val="00CF0EF5"/>
    <w:rsid w:val="00D20591"/>
    <w:rsid w:val="00D47A9A"/>
    <w:rsid w:val="00DC2030"/>
    <w:rsid w:val="00DD1F29"/>
    <w:rsid w:val="00E66C52"/>
    <w:rsid w:val="00F64AA1"/>
    <w:rsid w:val="00F725A4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CD77"/>
  <w15:docId w15:val="{344819CB-A9EB-4E90-83A8-08E340E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82D"/>
    <w:rPr>
      <w:i/>
      <w:iCs/>
    </w:rPr>
  </w:style>
  <w:style w:type="paragraph" w:customStyle="1" w:styleId="paragraph">
    <w:name w:val="paragraph"/>
    <w:basedOn w:val="Normal"/>
    <w:rsid w:val="004B690B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4B690B"/>
  </w:style>
  <w:style w:type="character" w:customStyle="1" w:styleId="eop">
    <w:name w:val="eop"/>
    <w:basedOn w:val="DefaultParagraphFont"/>
    <w:rsid w:val="004B690B"/>
  </w:style>
  <w:style w:type="paragraph" w:styleId="Header">
    <w:name w:val="header"/>
    <w:basedOn w:val="Normal"/>
    <w:link w:val="HeaderChar"/>
    <w:uiPriority w:val="99"/>
    <w:unhideWhenUsed/>
    <w:rsid w:val="009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9E"/>
  </w:style>
  <w:style w:type="paragraph" w:styleId="Footer">
    <w:name w:val="footer"/>
    <w:basedOn w:val="Normal"/>
    <w:link w:val="FooterChar"/>
    <w:uiPriority w:val="99"/>
    <w:unhideWhenUsed/>
    <w:rsid w:val="009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9E"/>
  </w:style>
  <w:style w:type="paragraph" w:styleId="BalloonText">
    <w:name w:val="Balloon Text"/>
    <w:basedOn w:val="Normal"/>
    <w:link w:val="BalloonTextChar"/>
    <w:uiPriority w:val="99"/>
    <w:semiHidden/>
    <w:unhideWhenUsed/>
    <w:rsid w:val="009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7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tha.taylor@aba-360.com" TargetMode="External"/><Relationship Id="rId18" Type="http://schemas.openxmlformats.org/officeDocument/2006/relationships/hyperlink" Target="mailto:dbeavers@gofcsolutions.com" TargetMode="External"/><Relationship Id="rId26" Type="http://schemas.openxmlformats.org/officeDocument/2006/relationships/hyperlink" Target="mailto:info@emeraldslight.com" TargetMode="External"/><Relationship Id="rId39" Type="http://schemas.openxmlformats.org/officeDocument/2006/relationships/footer" Target="footer3.xml"/><Relationship Id="rId21" Type="http://schemas.openxmlformats.org/officeDocument/2006/relationships/hyperlink" Target="mailto:Kingsbury143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kmills@ABETTERLIFETOGETH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orieslawson@gmail.com" TargetMode="External"/><Relationship Id="rId20" Type="http://schemas.openxmlformats.org/officeDocument/2006/relationships/hyperlink" Target="mailto:empowerpcp@gmail.com" TargetMode="External"/><Relationship Id="rId29" Type="http://schemas.openxmlformats.org/officeDocument/2006/relationships/hyperlink" Target="mailto:merroth@yahoo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chenker@BeaconsNorthCounty.com" TargetMode="External"/><Relationship Id="rId24" Type="http://schemas.openxmlformats.org/officeDocument/2006/relationships/hyperlink" Target="https://urldefense.proofpoint.com/v2/url?u=http-3A__www.OliveYou.Love&amp;d=DwMFaQ&amp;c=euGZstcaTDllvimEN8b7jXrwqOf-v5A_CdpgnVfiiMM&amp;r=OXqjxgZmTJ1Vman4sVgub5WiEBotfHwi5Dw5UK6dcR4&amp;m=JFYsNgt7ktW_U0B727Yypbu1KsD-I84wnMOc4wJOgWE&amp;s=5idItwMYFx8PP5TsQAvEfiSnWUyZNQe16cbfDGLGjOM&amp;e=" TargetMode="External"/><Relationship Id="rId32" Type="http://schemas.openxmlformats.org/officeDocument/2006/relationships/hyperlink" Target="mailto:consultasuperstar@g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sheppard@communityinterfaceservices.org" TargetMode="External"/><Relationship Id="rId23" Type="http://schemas.openxmlformats.org/officeDocument/2006/relationships/hyperlink" Target="mailto:Lindsey.sparacino@smusd.org" TargetMode="External"/><Relationship Id="rId28" Type="http://schemas.openxmlformats.org/officeDocument/2006/relationships/hyperlink" Target="mailto:beth@lifeworks-sls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Lynch@BeaconsNorthCounty.com" TargetMode="External"/><Relationship Id="rId19" Type="http://schemas.openxmlformats.org/officeDocument/2006/relationships/hyperlink" Target="mailto:debra@guidelightgroup.org" TargetMode="External"/><Relationship Id="rId31" Type="http://schemas.openxmlformats.org/officeDocument/2006/relationships/hyperlink" Target="mailto:Mollykennedy19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consNorthCounty@gmail.com" TargetMode="External"/><Relationship Id="rId14" Type="http://schemas.openxmlformats.org/officeDocument/2006/relationships/hyperlink" Target="mailto:clubinski@communityinterfaceservices.org" TargetMode="External"/><Relationship Id="rId22" Type="http://schemas.openxmlformats.org/officeDocument/2006/relationships/hyperlink" Target="mailto:sbobroff@tiee.org" TargetMode="External"/><Relationship Id="rId27" Type="http://schemas.openxmlformats.org/officeDocument/2006/relationships/hyperlink" Target="mailto:lyonscircle@gmail.com" TargetMode="External"/><Relationship Id="rId30" Type="http://schemas.openxmlformats.org/officeDocument/2006/relationships/hyperlink" Target="mailto:phlkerr@gmail.com" TargetMode="External"/><Relationship Id="rId35" Type="http://schemas.openxmlformats.org/officeDocument/2006/relationships/header" Target="header2.xml"/><Relationship Id="rId8" Type="http://schemas.openxmlformats.org/officeDocument/2006/relationships/hyperlink" Target="mailto:cwilliams@abetterlifetogether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Britt@BeaconsNorthCounty.com" TargetMode="External"/><Relationship Id="rId17" Type="http://schemas.openxmlformats.org/officeDocument/2006/relationships/hyperlink" Target="mailto:kvandeburgt@mail.sdsu.edu" TargetMode="External"/><Relationship Id="rId25" Type="http://schemas.openxmlformats.org/officeDocument/2006/relationships/hyperlink" Target="mailto:yellowbrickroadsd@gmail.com" TargetMode="External"/><Relationship Id="rId33" Type="http://schemas.openxmlformats.org/officeDocument/2006/relationships/hyperlink" Target="mailto:dg@unisupportservices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bsterck</dc:creator>
  <cp:lastModifiedBy>Paul Mansell</cp:lastModifiedBy>
  <cp:revision>9</cp:revision>
  <cp:lastPrinted>2021-07-12T14:51:00Z</cp:lastPrinted>
  <dcterms:created xsi:type="dcterms:W3CDTF">2021-11-08T21:01:00Z</dcterms:created>
  <dcterms:modified xsi:type="dcterms:W3CDTF">2022-03-16T20:20:00Z</dcterms:modified>
</cp:coreProperties>
</file>